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5D3651" w:rsidP="005D3651">
      <w:pPr>
        <w:spacing w:before="100" w:beforeAutospacing="1" w:after="100" w:afterAutospacing="1" w:line="288" w:lineRule="atLeast"/>
        <w:jc w:val="center"/>
        <w:outlineLvl w:val="1"/>
        <w:rPr>
          <w:rFonts w:ascii="Arial" w:eastAsia="Times New Roman" w:hAnsi="Arial" w:cs="Arial"/>
          <w:b/>
          <w:bCs/>
          <w:kern w:val="36"/>
          <w:sz w:val="48"/>
          <w:szCs w:val="48"/>
          <w:lang w:eastAsia="en-GB"/>
        </w:rPr>
      </w:pPr>
      <w:r>
        <w:rPr>
          <w:noProof/>
          <w:lang w:eastAsia="en-GB"/>
        </w:rPr>
        <w:drawing>
          <wp:inline distT="0" distB="0" distL="0" distR="0" wp14:anchorId="263DFC4B" wp14:editId="33049719">
            <wp:extent cx="3105150" cy="504825"/>
            <wp:effectExtent l="0" t="0" r="0" b="9525"/>
            <wp:docPr id="1" name="Picture 1" descr="GrangePa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Park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A 'data privacy notice' is a statement created by an organisation, which explains how personal and confidential information about patients is collected, processed, used and shared. This may also be called a privacy statement, fair processing statement/notice or privacy policy. This d</w:t>
      </w:r>
      <w:r w:rsidR="005D3651">
        <w:rPr>
          <w:rFonts w:cstheme="minorBidi"/>
          <w:b/>
          <w:bCs/>
          <w:color w:val="auto"/>
          <w:sz w:val="23"/>
          <w:szCs w:val="23"/>
        </w:rPr>
        <w:t>ata privacy notice is issued by Grange Park Surgery</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Personal details – for exam</w:t>
      </w:r>
      <w:bookmarkStart w:id="0" w:name="_GoBack"/>
      <w:bookmarkEnd w:id="0"/>
      <w:r>
        <w:rPr>
          <w:color w:val="auto"/>
          <w:sz w:val="18"/>
          <w:szCs w:val="18"/>
        </w:rPr>
        <w:t xml:space="preserve">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rsidR="00DD5EAE" w:rsidRPr="0015758A" w:rsidRDefault="00DD5EAE" w:rsidP="00DD5EAE">
      <w:pPr>
        <w:rPr>
          <w:sz w:val="24"/>
        </w:rPr>
      </w:pPr>
      <w:r w:rsidRPr="0015758A">
        <w:rPr>
          <w:b/>
          <w:bCs/>
          <w:szCs w:val="20"/>
        </w:rPr>
        <w:t xml:space="preserve">Rachael Nicholson – Data Protection Officer at </w:t>
      </w:r>
      <w:hyperlink r:id="rId10" w:history="1">
        <w:r w:rsidRPr="0015758A">
          <w:rPr>
            <w:rStyle w:val="Hyperlink"/>
            <w:b/>
            <w:bCs/>
            <w:szCs w:val="20"/>
          </w:rPr>
          <w:t>Rachael.Nicholson@bradford.nhs.uk</w:t>
        </w:r>
      </w:hyperlink>
      <w:r w:rsidRPr="0015758A">
        <w:rPr>
          <w:b/>
          <w:bCs/>
          <w:szCs w:val="20"/>
        </w:rPr>
        <w:t xml:space="preserve"> or </w:t>
      </w:r>
      <w:r w:rsidRPr="0015758A">
        <w:rPr>
          <w:sz w:val="24"/>
        </w:rP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2" w:rsidRDefault="003A15C2" w:rsidP="00492AD9">
      <w:pPr>
        <w:spacing w:after="0" w:line="240" w:lineRule="auto"/>
      </w:pPr>
      <w:r>
        <w:separator/>
      </w:r>
    </w:p>
  </w:endnote>
  <w:endnote w:type="continuationSeparator" w:id="0">
    <w:p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5D3651">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2" w:rsidRDefault="003A15C2" w:rsidP="00492AD9">
      <w:pPr>
        <w:spacing w:after="0" w:line="240" w:lineRule="auto"/>
      </w:pPr>
      <w:r>
        <w:separator/>
      </w:r>
    </w:p>
  </w:footnote>
  <w:footnote w:type="continuationSeparator" w:id="0">
    <w:p w:rsidR="003A15C2" w:rsidRDefault="003A15C2"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5758A"/>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D27A9"/>
    <w:rsid w:val="005D3651"/>
    <w:rsid w:val="005E1910"/>
    <w:rsid w:val="005F0B40"/>
    <w:rsid w:val="00636D4A"/>
    <w:rsid w:val="00640A72"/>
    <w:rsid w:val="00646012"/>
    <w:rsid w:val="006A0177"/>
    <w:rsid w:val="006A37E0"/>
    <w:rsid w:val="00762AC4"/>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chael.Nicholson@bradford.nhs.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9640-ED35-4271-AA68-E6749D9C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Tollemache</cp:lastModifiedBy>
  <cp:revision>2</cp:revision>
  <cp:lastPrinted>2018-03-06T13:28:00Z</cp:lastPrinted>
  <dcterms:created xsi:type="dcterms:W3CDTF">2019-03-19T12:16:00Z</dcterms:created>
  <dcterms:modified xsi:type="dcterms:W3CDTF">2019-03-19T12:16:00Z</dcterms:modified>
</cp:coreProperties>
</file>